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D091A">
      <w:pPr>
        <w:numPr>
          <w:ilvl w:val="0"/>
          <w:numId w:val="0"/>
        </w:numPr>
        <w:snapToGrid w:val="0"/>
        <w:spacing w:line="360" w:lineRule="auto"/>
        <w:jc w:val="center"/>
        <w:outlineLvl w:val="1"/>
        <w:rPr>
          <w:rFonts w:hint="eastAsia" w:hAnsi="宋体" w:cs="宋体"/>
          <w:b/>
          <w:sz w:val="32"/>
          <w:szCs w:val="32"/>
        </w:rPr>
      </w:pPr>
      <w:r>
        <w:rPr>
          <w:rFonts w:hint="eastAsia" w:hAnsi="宋体" w:cs="宋体"/>
          <w:b/>
          <w:sz w:val="32"/>
          <w:szCs w:val="32"/>
        </w:rPr>
        <w:t>招标邀请书</w:t>
      </w:r>
    </w:p>
    <w:tbl>
      <w:tblPr>
        <w:tblStyle w:val="3"/>
        <w:tblW w:w="9767"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15" w:type="dxa"/>
          <w:left w:w="15" w:type="dxa"/>
          <w:bottom w:w="15" w:type="dxa"/>
          <w:right w:w="15" w:type="dxa"/>
        </w:tblCellMar>
      </w:tblPr>
      <w:tblGrid>
        <w:gridCol w:w="2477"/>
        <w:gridCol w:w="2345"/>
        <w:gridCol w:w="1870"/>
        <w:gridCol w:w="3075"/>
      </w:tblGrid>
      <w:tr w14:paraId="1C886ED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501" w:hRule="atLeast"/>
          <w:jc w:val="center"/>
        </w:trPr>
        <w:tc>
          <w:tcPr>
            <w:tcW w:w="9767" w:type="dxa"/>
            <w:gridSpan w:val="4"/>
            <w:tcBorders>
              <w:top w:val="single" w:color="CCCCCC" w:sz="4" w:space="0"/>
              <w:bottom w:val="single" w:color="CCCCCC" w:sz="4" w:space="0"/>
            </w:tcBorders>
            <w:noWrap w:val="0"/>
            <w:vAlign w:val="center"/>
          </w:tcPr>
          <w:p w14:paraId="224BDAED">
            <w:pPr>
              <w:widowControl/>
              <w:jc w:val="center"/>
              <w:rPr>
                <w:rFonts w:hint="eastAsia" w:hAnsi="宋体" w:cs="宋体"/>
                <w:color w:val="auto"/>
                <w:sz w:val="24"/>
                <w:szCs w:val="24"/>
              </w:rPr>
            </w:pPr>
            <w:r>
              <w:rPr>
                <w:rFonts w:hint="eastAsia" w:hAnsi="宋体" w:cs="宋体"/>
                <w:b/>
                <w:bCs/>
                <w:color w:val="auto"/>
                <w:sz w:val="24"/>
                <w:szCs w:val="24"/>
              </w:rPr>
              <w:t>中山街道</w:t>
            </w:r>
            <w:r>
              <w:rPr>
                <w:rFonts w:hint="eastAsia" w:hAnsi="宋体" w:cs="宋体"/>
                <w:b/>
                <w:bCs/>
                <w:color w:val="auto"/>
                <w:sz w:val="24"/>
                <w:szCs w:val="24"/>
                <w:highlight w:val="none"/>
              </w:rPr>
              <w:t>202</w:t>
            </w:r>
            <w:r>
              <w:rPr>
                <w:rFonts w:hint="eastAsia" w:hAnsi="宋体" w:cs="宋体"/>
                <w:b/>
                <w:bCs/>
                <w:color w:val="auto"/>
                <w:sz w:val="24"/>
                <w:szCs w:val="24"/>
                <w:highlight w:val="none"/>
                <w:lang w:val="en-US" w:eastAsia="zh-CN"/>
              </w:rPr>
              <w:t>6</w:t>
            </w:r>
            <w:r>
              <w:rPr>
                <w:rFonts w:hint="eastAsia" w:hAnsi="宋体" w:cs="宋体"/>
                <w:b/>
                <w:bCs/>
                <w:color w:val="auto"/>
                <w:sz w:val="24"/>
                <w:szCs w:val="24"/>
                <w:highlight w:val="none"/>
              </w:rPr>
              <w:t>-Y</w:t>
            </w:r>
            <w:r>
              <w:rPr>
                <w:rFonts w:hint="eastAsia" w:hAnsi="宋体" w:cs="宋体"/>
                <w:b/>
                <w:bCs/>
                <w:color w:val="auto"/>
                <w:sz w:val="24"/>
                <w:szCs w:val="24"/>
                <w:highlight w:val="none"/>
                <w:lang w:val="en-US" w:eastAsia="zh-CN"/>
              </w:rPr>
              <w:t>16</w:t>
            </w:r>
            <w:bookmarkStart w:id="0" w:name="_GoBack"/>
            <w:bookmarkEnd w:id="0"/>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rPr>
              <w:t xml:space="preserve">号   </w:t>
            </w:r>
            <w:r>
              <w:rPr>
                <w:rFonts w:hint="eastAsia" w:hAnsi="宋体" w:cs="宋体"/>
                <w:b/>
                <w:bCs w:val="0"/>
                <w:color w:val="auto"/>
                <w:sz w:val="24"/>
                <w:szCs w:val="24"/>
                <w:lang w:eastAsia="zh-CN"/>
              </w:rPr>
              <w:t>2026年居委会零星维修</w:t>
            </w:r>
            <w:r>
              <w:rPr>
                <w:rFonts w:hint="eastAsia" w:hAnsi="宋体" w:cs="宋体"/>
                <w:b/>
                <w:bCs w:val="0"/>
                <w:color w:val="auto"/>
                <w:sz w:val="24"/>
                <w:szCs w:val="24"/>
                <w:lang w:val="en-US" w:eastAsia="zh-CN"/>
              </w:rPr>
              <w:t>邀请</w:t>
            </w:r>
            <w:r>
              <w:rPr>
                <w:rFonts w:hint="eastAsia" w:hAnsi="宋体" w:cs="宋体"/>
                <w:b/>
                <w:bCs w:val="0"/>
                <w:color w:val="auto"/>
                <w:sz w:val="24"/>
                <w:szCs w:val="24"/>
              </w:rPr>
              <w:t>招标信息表</w:t>
            </w:r>
          </w:p>
        </w:tc>
      </w:tr>
      <w:tr w14:paraId="5B057B3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33782FE1">
            <w:pPr>
              <w:widowControl/>
              <w:jc w:val="right"/>
              <w:rPr>
                <w:rFonts w:hint="eastAsia" w:hAnsi="宋体" w:cs="宋体"/>
                <w:color w:val="auto"/>
                <w:sz w:val="24"/>
                <w:szCs w:val="24"/>
              </w:rPr>
            </w:pPr>
            <w:r>
              <w:rPr>
                <w:rFonts w:hint="eastAsia" w:hAnsi="宋体" w:cs="宋体"/>
                <w:color w:val="auto"/>
                <w:sz w:val="24"/>
                <w:szCs w:val="24"/>
              </w:rPr>
              <w:t>招标单位：</w:t>
            </w:r>
          </w:p>
        </w:tc>
        <w:tc>
          <w:tcPr>
            <w:tcW w:w="7290" w:type="dxa"/>
            <w:gridSpan w:val="3"/>
            <w:tcBorders>
              <w:top w:val="single" w:color="CCCCCC" w:sz="4" w:space="0"/>
              <w:left w:val="single" w:color="CCCCCC" w:sz="4" w:space="0"/>
              <w:bottom w:val="single" w:color="CCCCCC" w:sz="4" w:space="0"/>
            </w:tcBorders>
            <w:noWrap w:val="0"/>
            <w:vAlign w:val="center"/>
          </w:tcPr>
          <w:p w14:paraId="18B7916E">
            <w:pPr>
              <w:widowControl/>
              <w:jc w:val="left"/>
              <w:rPr>
                <w:rFonts w:hint="eastAsia" w:hAnsi="宋体" w:cs="宋体"/>
                <w:color w:val="auto"/>
                <w:sz w:val="24"/>
                <w:szCs w:val="24"/>
              </w:rPr>
            </w:pPr>
            <w:r>
              <w:rPr>
                <w:rFonts w:hint="eastAsia" w:hAnsi="宋体" w:cs="宋体"/>
                <w:bCs/>
                <w:color w:val="auto"/>
                <w:sz w:val="24"/>
                <w:szCs w:val="24"/>
              </w:rPr>
              <w:t>上海市松江区人民政府中山街道办事处</w:t>
            </w:r>
          </w:p>
        </w:tc>
      </w:tr>
      <w:tr w14:paraId="15DCD4B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02E58DA9">
            <w:pPr>
              <w:widowControl/>
              <w:jc w:val="right"/>
              <w:rPr>
                <w:rFonts w:hAnsi="宋体" w:cs="宋体"/>
                <w:color w:val="auto"/>
                <w:sz w:val="24"/>
                <w:szCs w:val="24"/>
              </w:rPr>
            </w:pPr>
            <w:r>
              <w:rPr>
                <w:rFonts w:hint="eastAsia" w:hAnsi="宋体" w:cs="宋体"/>
                <w:color w:val="auto"/>
                <w:sz w:val="24"/>
                <w:szCs w:val="24"/>
                <w:lang w:val="en-US" w:eastAsia="zh-CN"/>
              </w:rPr>
              <w:t>代建</w:t>
            </w:r>
            <w:r>
              <w:rPr>
                <w:rFonts w:hint="eastAsia" w:hAnsi="宋体" w:cs="宋体"/>
                <w:color w:val="auto"/>
                <w:sz w:val="24"/>
                <w:szCs w:val="24"/>
              </w:rPr>
              <w:t>单位：</w:t>
            </w:r>
          </w:p>
        </w:tc>
        <w:tc>
          <w:tcPr>
            <w:tcW w:w="7290" w:type="dxa"/>
            <w:gridSpan w:val="3"/>
            <w:tcBorders>
              <w:top w:val="single" w:color="CCCCCC" w:sz="4" w:space="0"/>
              <w:left w:val="single" w:color="CCCCCC" w:sz="4" w:space="0"/>
              <w:bottom w:val="single" w:color="CCCCCC" w:sz="4" w:space="0"/>
            </w:tcBorders>
            <w:noWrap w:val="0"/>
            <w:vAlign w:val="center"/>
          </w:tcPr>
          <w:p w14:paraId="059DD1EB">
            <w:pPr>
              <w:widowControl/>
              <w:jc w:val="left"/>
              <w:rPr>
                <w:rFonts w:hint="eastAsia" w:hAnsi="宋体" w:eastAsia="宋体" w:cs="宋体"/>
                <w:bCs/>
                <w:color w:val="auto"/>
                <w:sz w:val="24"/>
                <w:szCs w:val="24"/>
                <w:lang w:eastAsia="zh-CN"/>
              </w:rPr>
            </w:pPr>
            <w:r>
              <w:rPr>
                <w:rFonts w:hint="eastAsia" w:hAnsi="宋体" w:cs="宋体"/>
                <w:bCs/>
                <w:color w:val="auto"/>
                <w:sz w:val="24"/>
                <w:szCs w:val="24"/>
                <w:lang w:eastAsia="zh-CN"/>
              </w:rPr>
              <w:t>上海茸北资产经营有限公司</w:t>
            </w:r>
          </w:p>
        </w:tc>
      </w:tr>
      <w:tr w14:paraId="09B1A6A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5DDC7B12">
            <w:pPr>
              <w:widowControl/>
              <w:jc w:val="right"/>
              <w:rPr>
                <w:rFonts w:hint="eastAsia" w:hAnsi="宋体" w:cs="宋体"/>
                <w:color w:val="auto"/>
                <w:sz w:val="24"/>
                <w:szCs w:val="24"/>
              </w:rPr>
            </w:pPr>
            <w:r>
              <w:rPr>
                <w:rFonts w:hint="eastAsia" w:hAnsi="宋体" w:cs="宋体"/>
                <w:color w:val="auto"/>
                <w:sz w:val="24"/>
                <w:szCs w:val="24"/>
              </w:rPr>
              <w:t>招标人地址：</w:t>
            </w:r>
          </w:p>
        </w:tc>
        <w:tc>
          <w:tcPr>
            <w:tcW w:w="7290" w:type="dxa"/>
            <w:gridSpan w:val="3"/>
            <w:tcBorders>
              <w:top w:val="single" w:color="CCCCCC" w:sz="4" w:space="0"/>
              <w:left w:val="single" w:color="CCCCCC" w:sz="4" w:space="0"/>
              <w:bottom w:val="single" w:color="CCCCCC" w:sz="4" w:space="0"/>
            </w:tcBorders>
            <w:noWrap w:val="0"/>
            <w:vAlign w:val="center"/>
          </w:tcPr>
          <w:p w14:paraId="259579E4">
            <w:pPr>
              <w:widowControl/>
              <w:jc w:val="left"/>
              <w:rPr>
                <w:rFonts w:hAnsi="宋体" w:cs="宋体"/>
                <w:color w:val="auto"/>
                <w:sz w:val="24"/>
                <w:szCs w:val="24"/>
              </w:rPr>
            </w:pPr>
            <w:r>
              <w:rPr>
                <w:rFonts w:hint="eastAsia" w:hAnsi="宋体" w:cs="宋体"/>
                <w:color w:val="auto"/>
                <w:sz w:val="24"/>
                <w:szCs w:val="24"/>
              </w:rPr>
              <w:t>上海市松江区茸平路168号</w:t>
            </w:r>
          </w:p>
        </w:tc>
      </w:tr>
      <w:tr w14:paraId="23F4ECF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178ED319">
            <w:pPr>
              <w:widowControl/>
              <w:jc w:val="right"/>
              <w:rPr>
                <w:rFonts w:hint="eastAsia" w:hAnsi="宋体" w:cs="宋体"/>
                <w:color w:val="auto"/>
                <w:sz w:val="24"/>
                <w:szCs w:val="24"/>
              </w:rPr>
            </w:pPr>
            <w:r>
              <w:rPr>
                <w:rFonts w:hint="eastAsia" w:hAnsi="宋体" w:cs="宋体"/>
                <w:color w:val="auto"/>
                <w:sz w:val="24"/>
                <w:szCs w:val="24"/>
              </w:rPr>
              <w:t>招标项目名称：</w:t>
            </w:r>
          </w:p>
        </w:tc>
        <w:tc>
          <w:tcPr>
            <w:tcW w:w="7290" w:type="dxa"/>
            <w:gridSpan w:val="3"/>
            <w:tcBorders>
              <w:top w:val="single" w:color="CCCCCC" w:sz="4" w:space="0"/>
              <w:left w:val="single" w:color="CCCCCC" w:sz="4" w:space="0"/>
              <w:bottom w:val="single" w:color="CCCCCC" w:sz="4" w:space="0"/>
            </w:tcBorders>
            <w:noWrap w:val="0"/>
            <w:vAlign w:val="center"/>
          </w:tcPr>
          <w:p w14:paraId="75CBF0A1">
            <w:pPr>
              <w:spacing w:line="276" w:lineRule="auto"/>
              <w:jc w:val="left"/>
              <w:rPr>
                <w:rFonts w:hint="eastAsia" w:hAnsi="宋体" w:eastAsia="宋体" w:cs="宋体"/>
                <w:color w:val="auto"/>
                <w:sz w:val="24"/>
                <w:szCs w:val="24"/>
                <w:lang w:eastAsia="zh-CN"/>
              </w:rPr>
            </w:pPr>
            <w:r>
              <w:rPr>
                <w:rFonts w:hint="eastAsia" w:hAnsi="宋体" w:cs="宋体"/>
                <w:bCs/>
                <w:color w:val="auto"/>
                <w:sz w:val="24"/>
                <w:szCs w:val="24"/>
                <w:lang w:eastAsia="zh-CN"/>
              </w:rPr>
              <w:t>2026年居委会零星维修</w:t>
            </w:r>
          </w:p>
        </w:tc>
      </w:tr>
      <w:tr w14:paraId="462D3BA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4B30EC14">
            <w:pPr>
              <w:widowControl/>
              <w:jc w:val="right"/>
              <w:rPr>
                <w:rFonts w:hint="eastAsia" w:hAnsi="宋体" w:cs="宋体"/>
                <w:color w:val="auto"/>
                <w:sz w:val="24"/>
                <w:szCs w:val="24"/>
              </w:rPr>
            </w:pPr>
            <w:r>
              <w:rPr>
                <w:rFonts w:hint="eastAsia" w:hAnsi="宋体" w:cs="宋体"/>
                <w:color w:val="auto"/>
                <w:sz w:val="24"/>
                <w:szCs w:val="24"/>
              </w:rPr>
              <w:t>建设地点：</w:t>
            </w:r>
          </w:p>
        </w:tc>
        <w:tc>
          <w:tcPr>
            <w:tcW w:w="7290" w:type="dxa"/>
            <w:gridSpan w:val="3"/>
            <w:tcBorders>
              <w:top w:val="single" w:color="CCCCCC" w:sz="4" w:space="0"/>
              <w:left w:val="single" w:color="CCCCCC" w:sz="4" w:space="0"/>
              <w:bottom w:val="single" w:color="CCCCCC" w:sz="4" w:space="0"/>
            </w:tcBorders>
            <w:noWrap w:val="0"/>
            <w:vAlign w:val="center"/>
          </w:tcPr>
          <w:p w14:paraId="7821DD9E">
            <w:pPr>
              <w:widowControl/>
              <w:jc w:val="left"/>
              <w:rPr>
                <w:rFonts w:hint="eastAsia" w:hAnsi="宋体" w:cs="宋体"/>
                <w:color w:val="auto"/>
                <w:sz w:val="24"/>
                <w:szCs w:val="24"/>
              </w:rPr>
            </w:pPr>
            <w:r>
              <w:rPr>
                <w:rFonts w:hint="eastAsia" w:hAnsi="宋体" w:cs="宋体"/>
                <w:color w:val="auto"/>
                <w:sz w:val="24"/>
                <w:szCs w:val="24"/>
              </w:rPr>
              <w:t>招标人指定地点</w:t>
            </w:r>
          </w:p>
        </w:tc>
      </w:tr>
      <w:tr w14:paraId="0D8D94B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9767" w:type="dxa"/>
            <w:gridSpan w:val="4"/>
            <w:tcBorders>
              <w:top w:val="single" w:color="CCCCCC" w:sz="4" w:space="0"/>
              <w:bottom w:val="single" w:color="CCCCCC" w:sz="4" w:space="0"/>
            </w:tcBorders>
            <w:shd w:val="clear" w:color="auto" w:fill="EFF6FF"/>
            <w:noWrap w:val="0"/>
            <w:tcMar>
              <w:top w:w="15" w:type="dxa"/>
              <w:left w:w="313" w:type="dxa"/>
              <w:bottom w:w="15" w:type="dxa"/>
              <w:right w:w="15" w:type="dxa"/>
            </w:tcMar>
            <w:vAlign w:val="center"/>
          </w:tcPr>
          <w:p w14:paraId="4A8AE3BA">
            <w:pPr>
              <w:widowControl/>
              <w:jc w:val="center"/>
              <w:rPr>
                <w:rFonts w:hint="eastAsia" w:hAnsi="宋体" w:cs="宋体"/>
                <w:color w:val="auto"/>
                <w:sz w:val="24"/>
                <w:szCs w:val="24"/>
              </w:rPr>
            </w:pPr>
            <w:r>
              <w:rPr>
                <w:rFonts w:hint="eastAsia" w:hAnsi="宋体" w:cs="宋体"/>
                <w:color w:val="auto"/>
                <w:sz w:val="24"/>
                <w:szCs w:val="24"/>
              </w:rPr>
              <w:t>工程规模描述</w:t>
            </w:r>
          </w:p>
        </w:tc>
      </w:tr>
      <w:tr w14:paraId="56537E5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9767" w:type="dxa"/>
            <w:gridSpan w:val="4"/>
            <w:tcBorders>
              <w:top w:val="single" w:color="CCCCCC" w:sz="4" w:space="0"/>
              <w:bottom w:val="single" w:color="CCCCCC" w:sz="4" w:space="0"/>
            </w:tcBorders>
            <w:noWrap w:val="0"/>
            <w:vAlign w:val="center"/>
          </w:tcPr>
          <w:p w14:paraId="3E8E67CA">
            <w:pPr>
              <w:widowControl/>
              <w:jc w:val="left"/>
              <w:rPr>
                <w:rFonts w:hint="eastAsia" w:hAnsi="宋体" w:cs="宋体"/>
                <w:color w:val="auto"/>
                <w:sz w:val="24"/>
                <w:szCs w:val="24"/>
              </w:rPr>
            </w:pPr>
            <w:r>
              <w:rPr>
                <w:rFonts w:hint="eastAsia" w:hAnsi="宋体" w:cs="宋体"/>
                <w:color w:val="auto"/>
                <w:sz w:val="24"/>
                <w:szCs w:val="24"/>
              </w:rPr>
              <w:t> 施工工程规模描述</w:t>
            </w:r>
          </w:p>
        </w:tc>
      </w:tr>
      <w:tr w14:paraId="3CE7EF9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41889AFA">
            <w:pPr>
              <w:widowControl/>
              <w:jc w:val="right"/>
              <w:rPr>
                <w:rFonts w:hint="eastAsia" w:hAnsi="宋体" w:cs="宋体"/>
                <w:color w:val="auto"/>
                <w:sz w:val="24"/>
                <w:szCs w:val="24"/>
              </w:rPr>
            </w:pPr>
            <w:r>
              <w:rPr>
                <w:rFonts w:hint="eastAsia" w:hAnsi="宋体" w:cs="宋体"/>
                <w:color w:val="auto"/>
                <w:sz w:val="24"/>
                <w:szCs w:val="24"/>
              </w:rPr>
              <w:t>工程概况描述：</w:t>
            </w:r>
          </w:p>
        </w:tc>
        <w:tc>
          <w:tcPr>
            <w:tcW w:w="7290" w:type="dxa"/>
            <w:gridSpan w:val="3"/>
            <w:tcBorders>
              <w:top w:val="single" w:color="CCCCCC" w:sz="4" w:space="0"/>
              <w:left w:val="single" w:color="CCCCCC" w:sz="4" w:space="0"/>
              <w:bottom w:val="single" w:color="CCCCCC" w:sz="4" w:space="0"/>
            </w:tcBorders>
            <w:noWrap w:val="0"/>
            <w:vAlign w:val="center"/>
          </w:tcPr>
          <w:p w14:paraId="1E242354">
            <w:pPr>
              <w:spacing w:line="276" w:lineRule="auto"/>
              <w:jc w:val="left"/>
              <w:rPr>
                <w:color w:val="auto"/>
                <w:sz w:val="24"/>
                <w:szCs w:val="24"/>
              </w:rPr>
            </w:pPr>
            <w:r>
              <w:rPr>
                <w:rFonts w:hint="eastAsia" w:hAnsi="宋体" w:cs="宋体"/>
                <w:bCs/>
                <w:color w:val="auto"/>
                <w:sz w:val="24"/>
                <w:szCs w:val="24"/>
              </w:rPr>
              <w:t>中山辖区内居委会办公场所时有破漏或者意外损坏，需要对辖区内所有居委会办公场所进行及时的零星维修，包括屋顶、墙面、门窗、楼梯、管线铺设、设施设备更新添置局部装修等，进一步优化办公环境，便于工作人员提供完善的社区服务。</w:t>
            </w:r>
          </w:p>
        </w:tc>
      </w:tr>
      <w:tr w14:paraId="16AD85B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3F5E45E4">
            <w:pPr>
              <w:widowControl/>
              <w:jc w:val="right"/>
              <w:rPr>
                <w:rFonts w:hint="eastAsia" w:hAnsi="宋体" w:cs="宋体"/>
                <w:color w:val="auto"/>
                <w:sz w:val="24"/>
                <w:szCs w:val="24"/>
              </w:rPr>
            </w:pPr>
            <w:r>
              <w:rPr>
                <w:rFonts w:hint="eastAsia" w:hAnsi="宋体" w:cs="宋体"/>
                <w:color w:val="auto"/>
                <w:sz w:val="24"/>
                <w:szCs w:val="24"/>
              </w:rPr>
              <w:t>本标段工程费用：</w:t>
            </w:r>
          </w:p>
        </w:tc>
        <w:tc>
          <w:tcPr>
            <w:tcW w:w="7290" w:type="dxa"/>
            <w:gridSpan w:val="3"/>
            <w:tcBorders>
              <w:top w:val="single" w:color="CCCCCC" w:sz="4" w:space="0"/>
              <w:left w:val="single" w:color="CCCCCC" w:sz="4" w:space="0"/>
              <w:bottom w:val="single" w:color="CCCCCC" w:sz="4" w:space="0"/>
            </w:tcBorders>
            <w:noWrap w:val="0"/>
            <w:vAlign w:val="center"/>
          </w:tcPr>
          <w:p w14:paraId="2336B5B4">
            <w:pPr>
              <w:widowControl/>
              <w:jc w:val="left"/>
              <w:rPr>
                <w:rFonts w:hint="eastAsia" w:hAnsi="宋体" w:cs="宋体"/>
                <w:color w:val="auto"/>
                <w:sz w:val="24"/>
                <w:szCs w:val="24"/>
              </w:rPr>
            </w:pPr>
            <w:r>
              <w:rPr>
                <w:rFonts w:hint="eastAsia" w:hAnsi="宋体" w:cs="宋体"/>
                <w:color w:val="auto"/>
                <w:sz w:val="24"/>
                <w:szCs w:val="24"/>
              </w:rPr>
              <w:t>招标控制价</w:t>
            </w:r>
            <w:r>
              <w:rPr>
                <w:rFonts w:hint="eastAsia" w:hAnsi="宋体" w:cs="宋体"/>
                <w:b/>
                <w:color w:val="auto"/>
                <w:sz w:val="24"/>
                <w:szCs w:val="24"/>
                <w:lang w:eastAsia="zh-CN"/>
              </w:rPr>
              <w:t>67</w:t>
            </w:r>
            <w:r>
              <w:rPr>
                <w:rFonts w:hint="eastAsia" w:hAnsi="宋体" w:cs="宋体"/>
                <w:b/>
                <w:color w:val="auto"/>
                <w:sz w:val="24"/>
                <w:szCs w:val="24"/>
              </w:rPr>
              <w:t>万元</w:t>
            </w:r>
            <w:r>
              <w:rPr>
                <w:rFonts w:hint="eastAsia" w:hAnsi="宋体" w:cs="宋体"/>
                <w:color w:val="auto"/>
                <w:sz w:val="24"/>
                <w:szCs w:val="24"/>
              </w:rPr>
              <w:t>人民币</w:t>
            </w:r>
          </w:p>
        </w:tc>
      </w:tr>
      <w:tr w14:paraId="71477D8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69CEA189">
            <w:pPr>
              <w:widowControl/>
              <w:jc w:val="right"/>
              <w:rPr>
                <w:rFonts w:hint="eastAsia" w:hAnsi="宋体" w:eastAsia="宋体" w:cs="宋体"/>
                <w:color w:val="auto"/>
                <w:sz w:val="24"/>
                <w:szCs w:val="24"/>
                <w:lang w:val="en-US" w:eastAsia="zh-CN"/>
              </w:rPr>
            </w:pPr>
            <w:r>
              <w:rPr>
                <w:rFonts w:hint="eastAsia" w:hAnsi="宋体" w:cs="宋体"/>
                <w:color w:val="auto"/>
                <w:sz w:val="24"/>
                <w:szCs w:val="24"/>
                <w:lang w:val="en-US" w:eastAsia="zh-CN"/>
              </w:rPr>
              <w:t>投标报价：</w:t>
            </w:r>
          </w:p>
        </w:tc>
        <w:tc>
          <w:tcPr>
            <w:tcW w:w="7290" w:type="dxa"/>
            <w:gridSpan w:val="3"/>
            <w:tcBorders>
              <w:top w:val="single" w:color="CCCCCC" w:sz="4" w:space="0"/>
              <w:left w:val="single" w:color="CCCCCC" w:sz="4" w:space="0"/>
              <w:bottom w:val="single" w:color="CCCCCC" w:sz="4" w:space="0"/>
            </w:tcBorders>
            <w:noWrap w:val="0"/>
            <w:vAlign w:val="center"/>
          </w:tcPr>
          <w:p w14:paraId="4EEDE438">
            <w:pPr>
              <w:widowControl/>
              <w:jc w:val="left"/>
              <w:rPr>
                <w:rFonts w:hint="default" w:hAnsi="宋体" w:eastAsia="宋体" w:cs="宋体"/>
                <w:color w:val="auto"/>
                <w:sz w:val="24"/>
                <w:szCs w:val="24"/>
                <w:lang w:val="en-US" w:eastAsia="zh-CN"/>
              </w:rPr>
            </w:pPr>
            <w:r>
              <w:rPr>
                <w:rFonts w:hint="eastAsia" w:hAnsi="宋体" w:cs="宋体"/>
                <w:color w:val="auto"/>
                <w:sz w:val="24"/>
                <w:szCs w:val="24"/>
                <w:lang w:val="en-US" w:eastAsia="zh-CN"/>
              </w:rPr>
              <w:t>自报总价下浮率</w:t>
            </w:r>
          </w:p>
        </w:tc>
      </w:tr>
      <w:tr w14:paraId="5C98C96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3641CA15">
            <w:pPr>
              <w:widowControl/>
              <w:jc w:val="right"/>
              <w:rPr>
                <w:rFonts w:hint="eastAsia" w:hAnsi="宋体" w:cs="宋体"/>
                <w:color w:val="auto"/>
                <w:sz w:val="24"/>
                <w:szCs w:val="24"/>
                <w:highlight w:val="none"/>
              </w:rPr>
            </w:pPr>
            <w:r>
              <w:rPr>
                <w:rFonts w:hint="eastAsia" w:hAnsi="宋体" w:cs="宋体"/>
                <w:color w:val="auto"/>
                <w:sz w:val="24"/>
                <w:szCs w:val="24"/>
                <w:highlight w:val="none"/>
              </w:rPr>
              <w:t>施工工期：</w:t>
            </w:r>
          </w:p>
        </w:tc>
        <w:tc>
          <w:tcPr>
            <w:tcW w:w="7290" w:type="dxa"/>
            <w:gridSpan w:val="3"/>
            <w:tcBorders>
              <w:top w:val="single" w:color="CCCCCC" w:sz="4" w:space="0"/>
              <w:left w:val="single" w:color="CCCCCC" w:sz="4" w:space="0"/>
              <w:bottom w:val="single" w:color="CCCCCC" w:sz="4" w:space="0"/>
            </w:tcBorders>
            <w:noWrap w:val="0"/>
            <w:vAlign w:val="center"/>
          </w:tcPr>
          <w:p w14:paraId="2E02C325">
            <w:pPr>
              <w:widowControl/>
              <w:jc w:val="left"/>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365日历天(或服务期内维修费用使用完毕止)</w:t>
            </w:r>
          </w:p>
        </w:tc>
      </w:tr>
      <w:tr w14:paraId="68D156E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74DC9B85">
            <w:pPr>
              <w:widowControl/>
              <w:jc w:val="right"/>
              <w:rPr>
                <w:rFonts w:hint="eastAsia" w:hAnsi="宋体" w:cs="宋体"/>
                <w:color w:val="auto"/>
                <w:sz w:val="24"/>
                <w:szCs w:val="24"/>
                <w:highlight w:val="none"/>
              </w:rPr>
            </w:pPr>
            <w:r>
              <w:rPr>
                <w:rFonts w:hint="eastAsia" w:hAnsi="宋体" w:cs="宋体"/>
                <w:color w:val="auto"/>
                <w:sz w:val="24"/>
                <w:szCs w:val="24"/>
                <w:highlight w:val="none"/>
              </w:rPr>
              <w:t>其他说明：</w:t>
            </w:r>
          </w:p>
        </w:tc>
        <w:tc>
          <w:tcPr>
            <w:tcW w:w="7290" w:type="dxa"/>
            <w:gridSpan w:val="3"/>
            <w:tcBorders>
              <w:top w:val="single" w:color="CCCCCC" w:sz="4" w:space="0"/>
              <w:left w:val="single" w:color="CCCCCC" w:sz="4" w:space="0"/>
              <w:bottom w:val="single" w:color="CCCCCC" w:sz="4" w:space="0"/>
            </w:tcBorders>
            <w:noWrap w:val="0"/>
            <w:vAlign w:val="center"/>
          </w:tcPr>
          <w:p w14:paraId="048E86C5">
            <w:pPr>
              <w:widowControl/>
              <w:jc w:val="left"/>
              <w:rPr>
                <w:rFonts w:hint="eastAsia" w:hAnsi="宋体" w:cs="宋体"/>
                <w:color w:val="auto"/>
                <w:sz w:val="24"/>
                <w:szCs w:val="24"/>
                <w:highlight w:val="none"/>
              </w:rPr>
            </w:pPr>
            <w:r>
              <w:rPr>
                <w:rFonts w:hint="eastAsia" w:hAnsi="宋体" w:cs="宋体"/>
                <w:color w:val="auto"/>
                <w:sz w:val="24"/>
                <w:szCs w:val="24"/>
                <w:highlight w:val="none"/>
              </w:rPr>
              <w:t>本项目拟派项目负责人要求为：建筑工程专业二级及以上注册建造师执业资格，具有有效的安全生产考核合格证书且不得担任其他在建建设工程项目的项目经理。（项目负责人必须完成个人身份采集，外省市投标人的项目负责人，必须完成进沪信息报送）。</w:t>
            </w:r>
          </w:p>
        </w:tc>
      </w:tr>
      <w:tr w14:paraId="5963431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36BD2E77">
            <w:pPr>
              <w:widowControl/>
              <w:jc w:val="right"/>
              <w:rPr>
                <w:rFonts w:hint="eastAsia" w:hAnsi="宋体" w:cs="宋体"/>
                <w:color w:val="auto"/>
                <w:sz w:val="24"/>
                <w:szCs w:val="24"/>
                <w:highlight w:val="none"/>
              </w:rPr>
            </w:pPr>
            <w:r>
              <w:rPr>
                <w:rFonts w:hint="eastAsia" w:hAnsi="宋体" w:cs="宋体"/>
                <w:color w:val="auto"/>
                <w:sz w:val="24"/>
                <w:szCs w:val="24"/>
                <w:highlight w:val="none"/>
              </w:rPr>
              <w:t>资质要求：</w:t>
            </w:r>
          </w:p>
        </w:tc>
        <w:tc>
          <w:tcPr>
            <w:tcW w:w="7290" w:type="dxa"/>
            <w:gridSpan w:val="3"/>
            <w:tcBorders>
              <w:top w:val="single" w:color="CCCCCC" w:sz="4" w:space="0"/>
              <w:left w:val="single" w:color="CCCCCC" w:sz="4" w:space="0"/>
              <w:bottom w:val="single" w:color="CCCCCC" w:sz="4" w:space="0"/>
            </w:tcBorders>
            <w:noWrap w:val="0"/>
            <w:vAlign w:val="center"/>
          </w:tcPr>
          <w:tbl>
            <w:tblPr>
              <w:tblStyle w:val="3"/>
              <w:tblW w:w="0" w:type="auto"/>
              <w:tblInd w:w="3" w:type="dxa"/>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Layout w:type="fixed"/>
              <w:tblCellMar>
                <w:top w:w="60" w:type="dxa"/>
                <w:left w:w="60" w:type="dxa"/>
                <w:bottom w:w="60" w:type="dxa"/>
                <w:right w:w="60" w:type="dxa"/>
              </w:tblCellMar>
            </w:tblPr>
            <w:tblGrid>
              <w:gridCol w:w="7309"/>
            </w:tblGrid>
            <w:tr w14:paraId="753BECC1">
              <w:tblPrEx>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CellMar>
                  <w:top w:w="60" w:type="dxa"/>
                  <w:left w:w="60" w:type="dxa"/>
                  <w:bottom w:w="60" w:type="dxa"/>
                  <w:right w:w="60" w:type="dxa"/>
                </w:tblCellMar>
              </w:tblPrEx>
              <w:tc>
                <w:tcPr>
                  <w:tcW w:w="7309" w:type="dxa"/>
                  <w:tcBorders>
                    <w:top w:val="single" w:color="CCCCCC" w:sz="4" w:space="0"/>
                    <w:left w:val="single" w:color="CCCCCC" w:sz="4" w:space="0"/>
                    <w:bottom w:val="single" w:color="CCCCCC" w:sz="4" w:space="0"/>
                    <w:right w:val="single" w:color="CCCCCC" w:sz="4" w:space="0"/>
                  </w:tcBorders>
                  <w:noWrap w:val="0"/>
                  <w:vAlign w:val="center"/>
                </w:tcPr>
                <w:p w14:paraId="59007861">
                  <w:pPr>
                    <w:widowControl/>
                    <w:jc w:val="left"/>
                    <w:rPr>
                      <w:rFonts w:hint="eastAsia" w:hAnsi="宋体" w:cs="宋体"/>
                      <w:color w:val="auto"/>
                      <w:sz w:val="24"/>
                      <w:szCs w:val="24"/>
                      <w:highlight w:val="none"/>
                    </w:rPr>
                  </w:pPr>
                  <w:r>
                    <w:rPr>
                      <w:rFonts w:hint="eastAsia" w:hAnsi="宋体" w:cs="宋体"/>
                      <w:color w:val="auto"/>
                      <w:sz w:val="24"/>
                      <w:szCs w:val="24"/>
                      <w:highlight w:val="none"/>
                    </w:rPr>
                    <w:t>具有建筑工程施工总承包三级及以上资质，具有有效的安全生产许可证（外省市企业其安全生产许可证须经入沪备案）</w:t>
                  </w:r>
                </w:p>
              </w:tc>
            </w:tr>
          </w:tbl>
          <w:p w14:paraId="7E21C50F">
            <w:pPr>
              <w:widowControl/>
              <w:jc w:val="left"/>
              <w:rPr>
                <w:rFonts w:hint="eastAsia" w:hAnsi="宋体" w:cs="宋体"/>
                <w:color w:val="auto"/>
                <w:sz w:val="24"/>
                <w:szCs w:val="24"/>
                <w:highlight w:val="none"/>
              </w:rPr>
            </w:pPr>
          </w:p>
        </w:tc>
      </w:tr>
      <w:tr w14:paraId="5D149DE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78967015">
            <w:pPr>
              <w:widowControl/>
              <w:jc w:val="right"/>
              <w:rPr>
                <w:rFonts w:hint="eastAsia" w:hAnsi="宋体" w:cs="宋体"/>
                <w:color w:val="auto"/>
                <w:sz w:val="24"/>
                <w:szCs w:val="24"/>
              </w:rPr>
            </w:pPr>
            <w:r>
              <w:rPr>
                <w:rFonts w:hint="eastAsia" w:hAnsi="宋体" w:cs="宋体"/>
                <w:color w:val="auto"/>
                <w:sz w:val="24"/>
                <w:szCs w:val="24"/>
              </w:rPr>
              <w:t>是否接受联合体投标：</w:t>
            </w:r>
          </w:p>
        </w:tc>
        <w:tc>
          <w:tcPr>
            <w:tcW w:w="7290" w:type="dxa"/>
            <w:gridSpan w:val="3"/>
            <w:tcBorders>
              <w:top w:val="single" w:color="CCCCCC" w:sz="4" w:space="0"/>
              <w:left w:val="single" w:color="CCCCCC" w:sz="4" w:space="0"/>
              <w:bottom w:val="single" w:color="CCCCCC" w:sz="4" w:space="0"/>
            </w:tcBorders>
            <w:noWrap w:val="0"/>
            <w:vAlign w:val="center"/>
          </w:tcPr>
          <w:p w14:paraId="7FA015B8">
            <w:pPr>
              <w:widowControl/>
              <w:jc w:val="left"/>
              <w:rPr>
                <w:rFonts w:hint="eastAsia" w:hAnsi="宋体" w:cs="宋体"/>
                <w:color w:val="auto"/>
                <w:sz w:val="24"/>
                <w:szCs w:val="24"/>
              </w:rPr>
            </w:pPr>
            <w:r>
              <w:rPr>
                <w:rFonts w:hint="eastAsia" w:hAnsi="宋体" w:cs="宋体"/>
                <w:color w:val="auto"/>
                <w:sz w:val="24"/>
                <w:szCs w:val="24"/>
              </w:rPr>
              <w:t>否</w:t>
            </w:r>
          </w:p>
        </w:tc>
      </w:tr>
      <w:tr w14:paraId="75A327F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2767A95E">
            <w:pPr>
              <w:widowControl/>
              <w:jc w:val="right"/>
              <w:rPr>
                <w:rFonts w:hint="eastAsia" w:hAnsi="宋体" w:cs="宋体"/>
                <w:color w:val="auto"/>
                <w:sz w:val="24"/>
                <w:szCs w:val="24"/>
              </w:rPr>
            </w:pPr>
            <w:r>
              <w:rPr>
                <w:rFonts w:hint="eastAsia" w:hAnsi="宋体" w:cs="宋体"/>
                <w:color w:val="auto"/>
                <w:sz w:val="24"/>
                <w:szCs w:val="24"/>
              </w:rPr>
              <w:t>获取招标文件地址：</w:t>
            </w:r>
          </w:p>
        </w:tc>
        <w:tc>
          <w:tcPr>
            <w:tcW w:w="7290" w:type="dxa"/>
            <w:gridSpan w:val="3"/>
            <w:tcBorders>
              <w:top w:val="single" w:color="CCCCCC" w:sz="4" w:space="0"/>
              <w:left w:val="single" w:color="CCCCCC" w:sz="4" w:space="0"/>
              <w:bottom w:val="single" w:color="CCCCCC" w:sz="4" w:space="0"/>
            </w:tcBorders>
            <w:noWrap w:val="0"/>
            <w:vAlign w:val="center"/>
          </w:tcPr>
          <w:p w14:paraId="4B78D473">
            <w:pPr>
              <w:widowControl/>
              <w:jc w:val="left"/>
              <w:rPr>
                <w:rFonts w:hint="eastAsia" w:hAnsi="宋体" w:cs="宋体"/>
                <w:color w:val="auto"/>
                <w:sz w:val="24"/>
                <w:szCs w:val="24"/>
              </w:rPr>
            </w:pPr>
            <w:r>
              <w:rPr>
                <w:rFonts w:hint="eastAsia" w:hAnsi="宋体" w:cs="宋体"/>
                <w:color w:val="auto"/>
                <w:sz w:val="24"/>
                <w:szCs w:val="24"/>
              </w:rPr>
              <w:t>上海市松江区九亭镇涞寅路1599弄2号502</w:t>
            </w:r>
          </w:p>
        </w:tc>
      </w:tr>
      <w:tr w14:paraId="66AE595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3E962A5E">
            <w:pPr>
              <w:widowControl/>
              <w:jc w:val="right"/>
              <w:rPr>
                <w:rFonts w:hint="eastAsia" w:hAnsi="宋体" w:cs="宋体"/>
                <w:color w:val="auto"/>
                <w:sz w:val="24"/>
                <w:szCs w:val="24"/>
                <w:highlight w:val="none"/>
              </w:rPr>
            </w:pPr>
            <w:r>
              <w:rPr>
                <w:rFonts w:hint="eastAsia" w:hAnsi="宋体" w:cs="宋体"/>
                <w:color w:val="auto"/>
                <w:sz w:val="24"/>
                <w:szCs w:val="24"/>
                <w:highlight w:val="none"/>
              </w:rPr>
              <w:t>获取招标文件时间：</w:t>
            </w:r>
          </w:p>
        </w:tc>
        <w:tc>
          <w:tcPr>
            <w:tcW w:w="7290" w:type="dxa"/>
            <w:gridSpan w:val="3"/>
            <w:tcBorders>
              <w:top w:val="single" w:color="CCCCCC" w:sz="4" w:space="0"/>
              <w:left w:val="single" w:color="CCCCCC" w:sz="4" w:space="0"/>
              <w:bottom w:val="single" w:color="CCCCCC" w:sz="4" w:space="0"/>
            </w:tcBorders>
            <w:noWrap w:val="0"/>
            <w:vAlign w:val="center"/>
          </w:tcPr>
          <w:p w14:paraId="2E61DF23">
            <w:pPr>
              <w:widowControl/>
              <w:jc w:val="left"/>
              <w:rPr>
                <w:rFonts w:hint="eastAsia" w:hAnsi="宋体" w:cs="宋体"/>
                <w:color w:val="auto"/>
                <w:sz w:val="24"/>
                <w:szCs w:val="24"/>
                <w:highlight w:val="none"/>
              </w:rPr>
            </w:pPr>
            <w:r>
              <w:rPr>
                <w:rFonts w:hint="eastAsia" w:hAnsi="宋体" w:cs="宋体"/>
                <w:color w:val="auto"/>
                <w:sz w:val="24"/>
                <w:szCs w:val="24"/>
                <w:highlight w:val="none"/>
              </w:rPr>
              <w:t>202</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年0</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26</w:t>
            </w:r>
            <w:r>
              <w:rPr>
                <w:rFonts w:hint="eastAsia" w:hAnsi="宋体" w:cs="宋体"/>
                <w:color w:val="auto"/>
                <w:sz w:val="24"/>
                <w:szCs w:val="24"/>
                <w:highlight w:val="none"/>
              </w:rPr>
              <w:t>日</w:t>
            </w:r>
            <w:r>
              <w:rPr>
                <w:rFonts w:hint="eastAsia" w:hAnsi="宋体" w:cs="宋体"/>
                <w:color w:val="auto"/>
                <w:sz w:val="24"/>
                <w:szCs w:val="24"/>
                <w:highlight w:val="none"/>
                <w:lang w:val="en-US" w:eastAsia="zh-CN"/>
              </w:rPr>
              <w:t xml:space="preserve">-2026年07月2日  </w:t>
            </w:r>
            <w:r>
              <w:rPr>
                <w:rFonts w:hint="eastAsia" w:hAnsi="宋体" w:cs="宋体"/>
                <w:color w:val="auto"/>
                <w:sz w:val="24"/>
                <w:szCs w:val="24"/>
                <w:highlight w:val="none"/>
              </w:rPr>
              <w:t>上午9:00～11:00时，下午13:30～16:00时</w:t>
            </w:r>
          </w:p>
        </w:tc>
      </w:tr>
      <w:tr w14:paraId="3A35F0F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0732B239">
            <w:pPr>
              <w:widowControl/>
              <w:jc w:val="right"/>
              <w:rPr>
                <w:rFonts w:hint="eastAsia" w:hAnsi="宋体" w:cs="宋体"/>
                <w:color w:val="auto"/>
                <w:sz w:val="24"/>
                <w:szCs w:val="24"/>
              </w:rPr>
            </w:pPr>
            <w:r>
              <w:rPr>
                <w:rFonts w:hint="eastAsia" w:hAnsi="宋体" w:cs="宋体"/>
                <w:color w:val="auto"/>
                <w:sz w:val="24"/>
                <w:szCs w:val="24"/>
              </w:rPr>
              <w:t>招标代理机构：</w:t>
            </w:r>
          </w:p>
        </w:tc>
        <w:tc>
          <w:tcPr>
            <w:tcW w:w="7290" w:type="dxa"/>
            <w:gridSpan w:val="3"/>
            <w:tcBorders>
              <w:top w:val="single" w:color="CCCCCC" w:sz="4" w:space="0"/>
              <w:left w:val="single" w:color="CCCCCC" w:sz="4" w:space="0"/>
              <w:bottom w:val="single" w:color="CCCCCC" w:sz="4" w:space="0"/>
            </w:tcBorders>
            <w:noWrap w:val="0"/>
            <w:vAlign w:val="center"/>
          </w:tcPr>
          <w:p w14:paraId="7F6C0561">
            <w:pPr>
              <w:widowControl/>
              <w:jc w:val="left"/>
              <w:rPr>
                <w:rFonts w:hint="eastAsia" w:hAnsi="宋体" w:eastAsia="宋体" w:cs="宋体"/>
                <w:color w:val="auto"/>
                <w:sz w:val="24"/>
                <w:szCs w:val="24"/>
                <w:lang w:eastAsia="zh-CN"/>
              </w:rPr>
            </w:pPr>
            <w:r>
              <w:rPr>
                <w:rFonts w:hint="eastAsia" w:hAnsi="宋体" w:cs="宋体"/>
                <w:color w:val="auto"/>
                <w:sz w:val="24"/>
                <w:szCs w:val="24"/>
                <w:lang w:eastAsia="zh-CN"/>
              </w:rPr>
              <w:t>上海懿垣建设项目管理有限公司</w:t>
            </w:r>
          </w:p>
        </w:tc>
      </w:tr>
      <w:tr w14:paraId="53B58EB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6E2F2204">
            <w:pPr>
              <w:widowControl/>
              <w:jc w:val="right"/>
              <w:rPr>
                <w:rFonts w:hint="eastAsia" w:hAnsi="宋体" w:cs="宋体"/>
                <w:color w:val="auto"/>
                <w:sz w:val="24"/>
                <w:szCs w:val="24"/>
              </w:rPr>
            </w:pPr>
            <w:r>
              <w:rPr>
                <w:rFonts w:hint="eastAsia" w:hAnsi="宋体" w:cs="宋体"/>
                <w:color w:val="auto"/>
                <w:sz w:val="24"/>
                <w:szCs w:val="24"/>
              </w:rPr>
              <w:t>获取招标文件联系人：</w:t>
            </w:r>
          </w:p>
        </w:tc>
        <w:tc>
          <w:tcPr>
            <w:tcW w:w="2345" w:type="dxa"/>
            <w:tcBorders>
              <w:top w:val="single" w:color="CCCCCC" w:sz="4" w:space="0"/>
              <w:left w:val="single" w:color="CCCCCC" w:sz="4" w:space="0"/>
              <w:bottom w:val="single" w:color="CCCCCC" w:sz="4" w:space="0"/>
              <w:right w:val="single" w:color="CCCCCC" w:sz="4" w:space="0"/>
            </w:tcBorders>
            <w:shd w:val="clear" w:color="auto" w:fill="auto"/>
            <w:noWrap w:val="0"/>
            <w:vAlign w:val="center"/>
          </w:tcPr>
          <w:p w14:paraId="30F564C1">
            <w:pPr>
              <w:widowControl/>
              <w:jc w:val="left"/>
              <w:rPr>
                <w:rFonts w:hint="eastAsia" w:hAnsi="宋体" w:cs="宋体"/>
                <w:color w:val="auto"/>
                <w:sz w:val="24"/>
                <w:szCs w:val="24"/>
              </w:rPr>
            </w:pPr>
            <w:r>
              <w:rPr>
                <w:rFonts w:hint="eastAsia" w:hAnsi="宋体" w:cs="宋体"/>
                <w:color w:val="auto"/>
                <w:sz w:val="24"/>
                <w:szCs w:val="24"/>
                <w:lang w:val="en-US" w:eastAsia="zh-CN"/>
              </w:rPr>
              <w:t>陆老师</w:t>
            </w:r>
          </w:p>
        </w:tc>
        <w:tc>
          <w:tcPr>
            <w:tcW w:w="1870" w:type="dxa"/>
            <w:tcBorders>
              <w:top w:val="single" w:color="CCCCCC" w:sz="4" w:space="0"/>
              <w:left w:val="single" w:color="CCCCCC" w:sz="4" w:space="0"/>
              <w:bottom w:val="single" w:color="CCCCCC" w:sz="4" w:space="0"/>
              <w:right w:val="single" w:color="CCCCCC" w:sz="4" w:space="0"/>
            </w:tcBorders>
            <w:shd w:val="clear" w:color="auto" w:fill="EFF6FF"/>
            <w:noWrap w:val="0"/>
            <w:vAlign w:val="center"/>
          </w:tcPr>
          <w:p w14:paraId="32F25C6A">
            <w:pPr>
              <w:widowControl/>
              <w:jc w:val="right"/>
              <w:rPr>
                <w:rFonts w:hint="eastAsia" w:hAnsi="宋体" w:cs="宋体"/>
                <w:color w:val="auto"/>
                <w:sz w:val="24"/>
                <w:szCs w:val="24"/>
              </w:rPr>
            </w:pPr>
            <w:r>
              <w:rPr>
                <w:rFonts w:hint="eastAsia" w:hAnsi="宋体" w:cs="宋体"/>
                <w:color w:val="auto"/>
                <w:sz w:val="24"/>
                <w:szCs w:val="24"/>
              </w:rPr>
              <w:t>联系电话：</w:t>
            </w:r>
          </w:p>
        </w:tc>
        <w:tc>
          <w:tcPr>
            <w:tcW w:w="3075" w:type="dxa"/>
            <w:tcBorders>
              <w:top w:val="single" w:color="CCCCCC" w:sz="4" w:space="0"/>
              <w:left w:val="single" w:color="CCCCCC" w:sz="4" w:space="0"/>
              <w:bottom w:val="single" w:color="CCCCCC" w:sz="4" w:space="0"/>
            </w:tcBorders>
            <w:noWrap w:val="0"/>
            <w:vAlign w:val="center"/>
          </w:tcPr>
          <w:p w14:paraId="34F678EF">
            <w:pPr>
              <w:widowControl/>
              <w:jc w:val="left"/>
              <w:rPr>
                <w:rFonts w:hint="default" w:hAnsi="宋体" w:eastAsia="宋体" w:cs="宋体"/>
                <w:color w:val="auto"/>
                <w:sz w:val="24"/>
                <w:szCs w:val="24"/>
                <w:lang w:val="en-US" w:eastAsia="zh-CN"/>
              </w:rPr>
            </w:pPr>
            <w:r>
              <w:rPr>
                <w:rFonts w:hint="eastAsia" w:hAnsi="宋体" w:cs="宋体"/>
                <w:color w:val="auto"/>
                <w:sz w:val="24"/>
                <w:szCs w:val="24"/>
                <w:lang w:val="en-US" w:eastAsia="zh-CN"/>
              </w:rPr>
              <w:t>15317800552</w:t>
            </w:r>
          </w:p>
        </w:tc>
      </w:tr>
      <w:tr w14:paraId="7FD0E5E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2436"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14A6ECAA">
            <w:pPr>
              <w:widowControl/>
              <w:jc w:val="right"/>
              <w:rPr>
                <w:rFonts w:hint="eastAsia" w:hAnsi="宋体" w:cs="宋体"/>
                <w:color w:val="auto"/>
                <w:sz w:val="24"/>
                <w:szCs w:val="24"/>
              </w:rPr>
            </w:pPr>
            <w:r>
              <w:rPr>
                <w:rFonts w:hint="eastAsia" w:hAnsi="宋体" w:cs="宋体"/>
                <w:color w:val="auto"/>
                <w:sz w:val="24"/>
                <w:szCs w:val="24"/>
              </w:rPr>
              <w:t>获取招标文件时</w:t>
            </w:r>
            <w:r>
              <w:rPr>
                <w:rFonts w:hint="eastAsia" w:hAnsi="宋体" w:cs="宋体"/>
                <w:color w:val="auto"/>
                <w:sz w:val="24"/>
                <w:szCs w:val="24"/>
              </w:rPr>
              <w:br w:type="textWrapping"/>
            </w:r>
            <w:r>
              <w:rPr>
                <w:rFonts w:hint="eastAsia" w:hAnsi="宋体" w:cs="宋体"/>
                <w:color w:val="auto"/>
                <w:sz w:val="24"/>
                <w:szCs w:val="24"/>
              </w:rPr>
              <w:t>需提供材料(如有)：</w:t>
            </w:r>
          </w:p>
        </w:tc>
        <w:tc>
          <w:tcPr>
            <w:tcW w:w="7290" w:type="dxa"/>
            <w:gridSpan w:val="3"/>
            <w:tcBorders>
              <w:top w:val="single" w:color="CCCCCC" w:sz="4" w:space="0"/>
              <w:left w:val="single" w:color="CCCCCC" w:sz="4" w:space="0"/>
              <w:bottom w:val="single" w:color="CCCCCC" w:sz="4" w:space="0"/>
            </w:tcBorders>
            <w:noWrap w:val="0"/>
            <w:vAlign w:val="center"/>
          </w:tcPr>
          <w:p w14:paraId="16E04EE0">
            <w:pPr>
              <w:widowControl/>
              <w:numPr>
                <w:ilvl w:val="0"/>
                <w:numId w:val="1"/>
              </w:numPr>
              <w:jc w:val="left"/>
              <w:rPr>
                <w:rFonts w:hint="eastAsia" w:hAnsi="宋体" w:cs="宋体"/>
                <w:color w:val="auto"/>
                <w:sz w:val="24"/>
                <w:szCs w:val="24"/>
              </w:rPr>
            </w:pPr>
            <w:r>
              <w:rPr>
                <w:rFonts w:hint="eastAsia" w:hAnsi="宋体" w:cs="宋体"/>
                <w:color w:val="auto"/>
                <w:sz w:val="24"/>
                <w:szCs w:val="24"/>
              </w:rPr>
              <w:t>营业执照（含有企业统一社会信用代码）加盖公章的复印件；</w:t>
            </w:r>
          </w:p>
          <w:p w14:paraId="14F657A0">
            <w:pPr>
              <w:widowControl/>
              <w:numPr>
                <w:ilvl w:val="0"/>
                <w:numId w:val="1"/>
              </w:numPr>
              <w:jc w:val="left"/>
              <w:rPr>
                <w:rFonts w:hint="eastAsia" w:hAnsi="宋体" w:cs="宋体"/>
                <w:color w:val="auto"/>
                <w:sz w:val="24"/>
                <w:szCs w:val="24"/>
              </w:rPr>
            </w:pPr>
            <w:r>
              <w:rPr>
                <w:rFonts w:hint="eastAsia" w:hAnsi="宋体" w:cs="宋体"/>
                <w:color w:val="auto"/>
                <w:sz w:val="24"/>
                <w:szCs w:val="24"/>
              </w:rPr>
              <w:t>资质证书加盖公章的复印件；</w:t>
            </w:r>
          </w:p>
          <w:p w14:paraId="3B4FE660">
            <w:pPr>
              <w:widowControl/>
              <w:numPr>
                <w:ilvl w:val="0"/>
                <w:numId w:val="1"/>
              </w:numPr>
              <w:jc w:val="left"/>
              <w:rPr>
                <w:rFonts w:hint="eastAsia" w:hAnsi="宋体" w:cs="宋体"/>
                <w:color w:val="auto"/>
                <w:sz w:val="24"/>
                <w:szCs w:val="24"/>
              </w:rPr>
            </w:pPr>
            <w:r>
              <w:rPr>
                <w:rFonts w:hint="eastAsia" w:hAnsi="宋体" w:cs="宋体"/>
                <w:color w:val="auto"/>
                <w:sz w:val="24"/>
                <w:szCs w:val="24"/>
                <w:lang w:eastAsia="zh-CN"/>
              </w:rPr>
              <w:t>安全</w:t>
            </w:r>
            <w:r>
              <w:rPr>
                <w:rFonts w:hint="eastAsia" w:hAnsi="宋体" w:cs="宋体"/>
                <w:color w:val="auto"/>
                <w:sz w:val="24"/>
                <w:szCs w:val="24"/>
              </w:rPr>
              <w:t>生产许可证加盖公章的复印件；</w:t>
            </w:r>
          </w:p>
          <w:p w14:paraId="30335900">
            <w:pPr>
              <w:widowControl/>
              <w:jc w:val="left"/>
              <w:rPr>
                <w:rFonts w:hint="eastAsia" w:hAnsi="宋体" w:cs="宋体"/>
                <w:color w:val="auto"/>
                <w:sz w:val="24"/>
                <w:szCs w:val="24"/>
              </w:rPr>
            </w:pPr>
            <w:r>
              <w:rPr>
                <w:rFonts w:hint="eastAsia" w:hAnsi="宋体" w:cs="宋体"/>
                <w:color w:val="auto"/>
                <w:sz w:val="24"/>
                <w:szCs w:val="24"/>
              </w:rPr>
              <w:t>（4）法人代表授权书和被授权代表人身份证复印件加盖公章（其中被授权代表为本单位在职工作人员，提供被授权代表近三个月内任意一个月的社保证明），或法人证明书和法定代表人身份证复印件加盖公章</w:t>
            </w:r>
          </w:p>
        </w:tc>
      </w:tr>
      <w:tr w14:paraId="68BBCD9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4D3ECE01">
            <w:pPr>
              <w:widowControl/>
              <w:jc w:val="right"/>
              <w:rPr>
                <w:rFonts w:hint="eastAsia" w:hAnsi="宋体" w:cs="宋体"/>
                <w:color w:val="auto"/>
                <w:sz w:val="24"/>
                <w:szCs w:val="24"/>
              </w:rPr>
            </w:pPr>
            <w:r>
              <w:rPr>
                <w:rFonts w:hint="eastAsia" w:hAnsi="宋体" w:cs="宋体"/>
                <w:color w:val="auto"/>
                <w:sz w:val="24"/>
                <w:szCs w:val="24"/>
              </w:rPr>
              <w:t>备注：</w:t>
            </w:r>
          </w:p>
        </w:tc>
        <w:tc>
          <w:tcPr>
            <w:tcW w:w="7290" w:type="dxa"/>
            <w:gridSpan w:val="3"/>
            <w:tcBorders>
              <w:top w:val="single" w:color="CCCCCC" w:sz="4" w:space="0"/>
              <w:left w:val="single" w:color="CCCCCC" w:sz="4" w:space="0"/>
              <w:bottom w:val="single" w:color="CCCCCC" w:sz="4" w:space="0"/>
            </w:tcBorders>
            <w:noWrap w:val="0"/>
            <w:vAlign w:val="center"/>
          </w:tcPr>
          <w:p w14:paraId="62821413">
            <w:pPr>
              <w:widowControl/>
              <w:jc w:val="left"/>
              <w:rPr>
                <w:rFonts w:hint="eastAsia" w:hAnsi="宋体" w:cs="宋体"/>
                <w:color w:val="auto"/>
                <w:sz w:val="24"/>
                <w:szCs w:val="24"/>
              </w:rPr>
            </w:pPr>
            <w:r>
              <w:rPr>
                <w:rFonts w:hint="eastAsia" w:hAnsi="宋体" w:cs="宋体"/>
                <w:color w:val="auto"/>
                <w:sz w:val="24"/>
                <w:szCs w:val="24"/>
              </w:rPr>
              <w:t>/</w:t>
            </w:r>
          </w:p>
        </w:tc>
      </w:tr>
      <w:tr w14:paraId="0A9D091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234"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40B112BD">
            <w:pPr>
              <w:widowControl/>
              <w:jc w:val="right"/>
              <w:rPr>
                <w:rFonts w:hint="eastAsia" w:hAnsi="宋体" w:cs="宋体"/>
                <w:color w:val="auto"/>
                <w:sz w:val="24"/>
                <w:szCs w:val="24"/>
              </w:rPr>
            </w:pPr>
            <w:r>
              <w:rPr>
                <w:rFonts w:hint="eastAsia" w:hAnsi="宋体" w:cs="宋体"/>
                <w:color w:val="auto"/>
                <w:sz w:val="24"/>
                <w:szCs w:val="24"/>
              </w:rPr>
              <w:t>投标保证金：</w:t>
            </w:r>
          </w:p>
        </w:tc>
        <w:tc>
          <w:tcPr>
            <w:tcW w:w="2345" w:type="dxa"/>
            <w:tcBorders>
              <w:top w:val="single" w:color="CCCCCC" w:sz="4" w:space="0"/>
              <w:left w:val="single" w:color="CCCCCC" w:sz="4" w:space="0"/>
              <w:bottom w:val="single" w:color="CCCCCC" w:sz="4" w:space="0"/>
              <w:right w:val="single" w:color="CCCCCC" w:sz="4" w:space="0"/>
            </w:tcBorders>
            <w:shd w:val="clear" w:color="auto" w:fill="auto"/>
            <w:noWrap w:val="0"/>
            <w:vAlign w:val="center"/>
          </w:tcPr>
          <w:p w14:paraId="1A623D60">
            <w:pPr>
              <w:widowControl/>
              <w:jc w:val="left"/>
              <w:rPr>
                <w:rFonts w:hint="eastAsia" w:hAnsi="宋体" w:cs="宋体"/>
                <w:color w:val="auto"/>
                <w:sz w:val="24"/>
                <w:szCs w:val="24"/>
              </w:rPr>
            </w:pPr>
            <w:r>
              <w:rPr>
                <w:rFonts w:hint="eastAsia" w:hAnsi="宋体" w:cs="宋体"/>
                <w:color w:val="auto"/>
                <w:sz w:val="24"/>
                <w:szCs w:val="24"/>
              </w:rPr>
              <w:t>/</w:t>
            </w:r>
          </w:p>
        </w:tc>
        <w:tc>
          <w:tcPr>
            <w:tcW w:w="1870" w:type="dxa"/>
            <w:tcBorders>
              <w:top w:val="single" w:color="CCCCCC" w:sz="4" w:space="0"/>
              <w:left w:val="single" w:color="CCCCCC" w:sz="4" w:space="0"/>
              <w:bottom w:val="single" w:color="CCCCCC" w:sz="4" w:space="0"/>
              <w:right w:val="single" w:color="CCCCCC" w:sz="4" w:space="0"/>
            </w:tcBorders>
            <w:shd w:val="clear" w:color="auto" w:fill="EFF6FF"/>
            <w:noWrap w:val="0"/>
            <w:vAlign w:val="center"/>
          </w:tcPr>
          <w:p w14:paraId="26749C7B">
            <w:pPr>
              <w:widowControl/>
              <w:jc w:val="right"/>
              <w:rPr>
                <w:rFonts w:hint="eastAsia" w:hAnsi="宋体" w:cs="宋体"/>
                <w:color w:val="auto"/>
                <w:sz w:val="24"/>
                <w:szCs w:val="24"/>
              </w:rPr>
            </w:pPr>
            <w:r>
              <w:rPr>
                <w:rFonts w:hint="eastAsia" w:hAnsi="宋体" w:cs="宋体"/>
                <w:color w:val="auto"/>
                <w:sz w:val="24"/>
                <w:szCs w:val="24"/>
              </w:rPr>
              <w:t>招标文件工本费：</w:t>
            </w:r>
          </w:p>
        </w:tc>
        <w:tc>
          <w:tcPr>
            <w:tcW w:w="3075" w:type="dxa"/>
            <w:tcBorders>
              <w:top w:val="single" w:color="CCCCCC" w:sz="4" w:space="0"/>
              <w:left w:val="single" w:color="CCCCCC" w:sz="4" w:space="0"/>
              <w:bottom w:val="single" w:color="CCCCCC" w:sz="4" w:space="0"/>
            </w:tcBorders>
            <w:noWrap w:val="0"/>
            <w:vAlign w:val="center"/>
          </w:tcPr>
          <w:p w14:paraId="090ACABA">
            <w:pPr>
              <w:widowControl/>
              <w:jc w:val="left"/>
              <w:rPr>
                <w:rFonts w:hint="eastAsia" w:hAnsi="宋体" w:cs="宋体"/>
                <w:color w:val="auto"/>
                <w:sz w:val="24"/>
                <w:szCs w:val="24"/>
              </w:rPr>
            </w:pPr>
            <w:r>
              <w:rPr>
                <w:rFonts w:hint="eastAsia" w:hAnsi="宋体" w:cs="宋体"/>
                <w:color w:val="auto"/>
                <w:sz w:val="24"/>
                <w:szCs w:val="24"/>
                <w:lang w:val="en-US" w:eastAsia="zh-CN"/>
              </w:rPr>
              <w:t>1000</w:t>
            </w:r>
            <w:r>
              <w:rPr>
                <w:rFonts w:hint="eastAsia" w:hAnsi="宋体" w:cs="宋体"/>
                <w:color w:val="auto"/>
                <w:sz w:val="24"/>
                <w:szCs w:val="24"/>
              </w:rPr>
              <w:t>元人民币</w:t>
            </w:r>
          </w:p>
        </w:tc>
      </w:tr>
      <w:tr w14:paraId="742747A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5C4C8C02">
            <w:pPr>
              <w:widowControl/>
              <w:jc w:val="right"/>
              <w:rPr>
                <w:rFonts w:hint="eastAsia" w:hAnsi="宋体" w:cs="宋体"/>
                <w:color w:val="auto"/>
                <w:sz w:val="24"/>
                <w:szCs w:val="24"/>
              </w:rPr>
            </w:pPr>
            <w:r>
              <w:rPr>
                <w:rFonts w:hint="eastAsia" w:hAnsi="宋体" w:cs="宋体"/>
                <w:color w:val="auto"/>
                <w:sz w:val="24"/>
                <w:szCs w:val="24"/>
              </w:rPr>
              <w:t>提交投标文件</w:t>
            </w:r>
            <w:r>
              <w:rPr>
                <w:rFonts w:hint="eastAsia" w:hAnsi="宋体" w:cs="宋体"/>
                <w:color w:val="auto"/>
                <w:sz w:val="24"/>
                <w:szCs w:val="24"/>
              </w:rPr>
              <w:br w:type="textWrapping"/>
            </w:r>
            <w:r>
              <w:rPr>
                <w:rFonts w:hint="eastAsia" w:hAnsi="宋体" w:cs="宋体"/>
                <w:color w:val="auto"/>
                <w:sz w:val="24"/>
                <w:szCs w:val="24"/>
              </w:rPr>
              <w:t>截止时间（开标时间）：</w:t>
            </w:r>
          </w:p>
        </w:tc>
        <w:tc>
          <w:tcPr>
            <w:tcW w:w="7290" w:type="dxa"/>
            <w:gridSpan w:val="3"/>
            <w:tcBorders>
              <w:top w:val="single" w:color="CCCCCC" w:sz="4" w:space="0"/>
              <w:left w:val="single" w:color="CCCCCC" w:sz="4" w:space="0"/>
              <w:bottom w:val="single" w:color="CCCCCC" w:sz="4" w:space="0"/>
            </w:tcBorders>
            <w:noWrap w:val="0"/>
            <w:vAlign w:val="center"/>
          </w:tcPr>
          <w:p w14:paraId="1507FF55">
            <w:pPr>
              <w:spacing w:before="120" w:beforeLines="50" w:line="288" w:lineRule="auto"/>
              <w:rPr>
                <w:rFonts w:hint="eastAsia" w:hAnsi="宋体" w:cs="宋体"/>
                <w:color w:val="auto"/>
                <w:sz w:val="24"/>
                <w:szCs w:val="24"/>
              </w:rPr>
            </w:pPr>
            <w:r>
              <w:rPr>
                <w:rFonts w:hint="eastAsia" w:hAnsi="宋体" w:cs="宋体"/>
                <w:color w:val="auto"/>
                <w:sz w:val="24"/>
                <w:szCs w:val="24"/>
              </w:rPr>
              <w:t>202</w:t>
            </w:r>
            <w:r>
              <w:rPr>
                <w:rFonts w:hint="eastAsia" w:hAnsi="宋体" w:cs="宋体"/>
                <w:color w:val="auto"/>
                <w:sz w:val="24"/>
                <w:szCs w:val="24"/>
                <w:lang w:val="en-US" w:eastAsia="zh-CN"/>
              </w:rPr>
              <w:t>6</w:t>
            </w:r>
            <w:r>
              <w:rPr>
                <w:rFonts w:hint="eastAsia" w:hAnsi="宋体" w:cs="宋体"/>
                <w:color w:val="auto"/>
                <w:sz w:val="24"/>
                <w:szCs w:val="24"/>
              </w:rPr>
              <w:t>年0</w:t>
            </w:r>
            <w:r>
              <w:rPr>
                <w:rFonts w:hint="eastAsia" w:hAnsi="宋体" w:cs="宋体"/>
                <w:color w:val="auto"/>
                <w:sz w:val="24"/>
                <w:szCs w:val="24"/>
                <w:lang w:val="en-US" w:eastAsia="zh-CN"/>
              </w:rPr>
              <w:t>7</w:t>
            </w:r>
            <w:r>
              <w:rPr>
                <w:rFonts w:hint="eastAsia" w:hAnsi="宋体" w:cs="宋体"/>
                <w:color w:val="auto"/>
                <w:sz w:val="24"/>
                <w:szCs w:val="24"/>
              </w:rPr>
              <w:t>月</w:t>
            </w:r>
            <w:r>
              <w:rPr>
                <w:rFonts w:hint="eastAsia" w:hAnsi="宋体" w:cs="宋体"/>
                <w:color w:val="auto"/>
                <w:sz w:val="24"/>
                <w:szCs w:val="24"/>
                <w:lang w:val="en-US" w:eastAsia="zh-CN"/>
              </w:rPr>
              <w:t>16</w:t>
            </w:r>
            <w:r>
              <w:rPr>
                <w:rFonts w:hint="eastAsia" w:hAnsi="宋体" w:cs="宋体"/>
                <w:color w:val="auto"/>
                <w:sz w:val="24"/>
                <w:szCs w:val="24"/>
              </w:rPr>
              <w:t>日</w:t>
            </w:r>
            <w:r>
              <w:rPr>
                <w:rFonts w:hAnsi="宋体" w:cs="宋体"/>
                <w:color w:val="auto"/>
                <w:sz w:val="24"/>
                <w:szCs w:val="24"/>
              </w:rPr>
              <w:t>9</w:t>
            </w:r>
            <w:r>
              <w:rPr>
                <w:rFonts w:hint="eastAsia" w:hAnsi="宋体" w:cs="宋体"/>
                <w:color w:val="auto"/>
                <w:sz w:val="24"/>
                <w:szCs w:val="24"/>
              </w:rPr>
              <w:t>时30分</w:t>
            </w:r>
          </w:p>
        </w:tc>
      </w:tr>
      <w:tr w14:paraId="30CA59B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34A335FB">
            <w:pPr>
              <w:widowControl/>
              <w:jc w:val="right"/>
              <w:rPr>
                <w:rFonts w:hint="eastAsia" w:hAnsi="宋体" w:cs="宋体"/>
                <w:color w:val="auto"/>
                <w:sz w:val="24"/>
                <w:szCs w:val="24"/>
              </w:rPr>
            </w:pPr>
            <w:r>
              <w:rPr>
                <w:rFonts w:hint="eastAsia" w:hAnsi="宋体" w:cs="宋体"/>
                <w:color w:val="auto"/>
                <w:sz w:val="24"/>
                <w:szCs w:val="24"/>
              </w:rPr>
              <w:t>提交投标文件地址：</w:t>
            </w:r>
          </w:p>
        </w:tc>
        <w:tc>
          <w:tcPr>
            <w:tcW w:w="7290" w:type="dxa"/>
            <w:gridSpan w:val="3"/>
            <w:tcBorders>
              <w:top w:val="single" w:color="CCCCCC" w:sz="4" w:space="0"/>
              <w:left w:val="single" w:color="CCCCCC" w:sz="4" w:space="0"/>
              <w:bottom w:val="single" w:color="CCCCCC" w:sz="4" w:space="0"/>
            </w:tcBorders>
            <w:noWrap w:val="0"/>
            <w:vAlign w:val="center"/>
          </w:tcPr>
          <w:p w14:paraId="0E9DB236">
            <w:pPr>
              <w:widowControl/>
              <w:jc w:val="left"/>
              <w:rPr>
                <w:rFonts w:hint="eastAsia" w:hAnsi="宋体" w:cs="宋体"/>
                <w:color w:val="auto"/>
                <w:sz w:val="24"/>
                <w:szCs w:val="24"/>
              </w:rPr>
            </w:pPr>
            <w:r>
              <w:rPr>
                <w:rFonts w:hint="eastAsia" w:hAnsi="宋体" w:cs="宋体"/>
                <w:color w:val="auto"/>
                <w:sz w:val="24"/>
                <w:szCs w:val="24"/>
              </w:rPr>
              <w:t>上海市松江区中山街道茸平路168号331室</w:t>
            </w:r>
          </w:p>
        </w:tc>
      </w:tr>
      <w:tr w14:paraId="50FD3FF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7F7B622D">
            <w:pPr>
              <w:widowControl/>
              <w:jc w:val="right"/>
              <w:rPr>
                <w:rFonts w:hint="eastAsia" w:hAnsi="宋体" w:cs="宋体"/>
                <w:color w:val="auto"/>
                <w:sz w:val="24"/>
                <w:szCs w:val="24"/>
              </w:rPr>
            </w:pPr>
            <w:r>
              <w:rPr>
                <w:rFonts w:hint="eastAsia" w:hAnsi="宋体" w:cs="宋体"/>
                <w:color w:val="auto"/>
                <w:sz w:val="24"/>
                <w:szCs w:val="24"/>
              </w:rPr>
              <w:t>邀请单位：</w:t>
            </w:r>
          </w:p>
        </w:tc>
        <w:tc>
          <w:tcPr>
            <w:tcW w:w="7290" w:type="dxa"/>
            <w:gridSpan w:val="3"/>
            <w:tcBorders>
              <w:top w:val="single" w:color="CCCCCC" w:sz="4" w:space="0"/>
              <w:left w:val="single" w:color="CCCCCC" w:sz="4" w:space="0"/>
              <w:bottom w:val="single" w:color="CCCCCC" w:sz="4" w:space="0"/>
            </w:tcBorders>
            <w:noWrap w:val="0"/>
            <w:vAlign w:val="center"/>
          </w:tcPr>
          <w:p w14:paraId="512C3E47">
            <w:pPr>
              <w:widowControl/>
              <w:snapToGrid w:val="0"/>
              <w:spacing w:line="360" w:lineRule="auto"/>
              <w:jc w:val="left"/>
              <w:textAlignment w:val="center"/>
              <w:rPr>
                <w:color w:val="auto"/>
                <w:sz w:val="24"/>
                <w:szCs w:val="24"/>
              </w:rPr>
            </w:pPr>
            <w:r>
              <w:rPr>
                <w:rFonts w:hint="eastAsia"/>
                <w:color w:val="auto"/>
                <w:sz w:val="24"/>
                <w:szCs w:val="24"/>
              </w:rPr>
              <w:t>上海舜和建设工程有限公司</w:t>
            </w:r>
          </w:p>
        </w:tc>
      </w:tr>
      <w:tr w14:paraId="2FFD1B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5D6924B8">
            <w:pPr>
              <w:widowControl/>
              <w:jc w:val="right"/>
              <w:rPr>
                <w:rFonts w:hint="eastAsia" w:hAnsi="宋体" w:cs="宋体"/>
                <w:color w:val="auto"/>
                <w:sz w:val="24"/>
                <w:szCs w:val="24"/>
              </w:rPr>
            </w:pPr>
          </w:p>
        </w:tc>
        <w:tc>
          <w:tcPr>
            <w:tcW w:w="7290" w:type="dxa"/>
            <w:gridSpan w:val="3"/>
            <w:tcBorders>
              <w:top w:val="single" w:color="CCCCCC" w:sz="4" w:space="0"/>
              <w:left w:val="single" w:color="CCCCCC" w:sz="4" w:space="0"/>
              <w:bottom w:val="single" w:color="CCCCCC" w:sz="4" w:space="0"/>
            </w:tcBorders>
            <w:noWrap w:val="0"/>
            <w:vAlign w:val="center"/>
          </w:tcPr>
          <w:p w14:paraId="0A47A1E4">
            <w:pPr>
              <w:widowControl/>
              <w:snapToGrid w:val="0"/>
              <w:spacing w:line="360" w:lineRule="auto"/>
              <w:jc w:val="left"/>
              <w:textAlignment w:val="center"/>
              <w:rPr>
                <w:rFonts w:hAnsi="宋体" w:cs="宋体"/>
                <w:color w:val="auto"/>
                <w:sz w:val="24"/>
                <w:szCs w:val="24"/>
              </w:rPr>
            </w:pPr>
            <w:r>
              <w:rPr>
                <w:rFonts w:hint="eastAsia" w:hAnsi="宋体" w:cs="宋体"/>
                <w:color w:val="auto"/>
                <w:sz w:val="24"/>
                <w:szCs w:val="24"/>
              </w:rPr>
              <w:t>上海车峰建筑工程有限公司</w:t>
            </w:r>
          </w:p>
        </w:tc>
      </w:tr>
      <w:tr w14:paraId="1D81438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77" w:type="dxa"/>
            <w:tcBorders>
              <w:top w:val="single" w:color="CCCCCC" w:sz="4" w:space="0"/>
              <w:bottom w:val="single" w:color="CCCCCC" w:sz="4" w:space="0"/>
              <w:right w:val="single" w:color="CCCCCC" w:sz="4" w:space="0"/>
            </w:tcBorders>
            <w:shd w:val="clear" w:color="auto" w:fill="EFF6FF"/>
            <w:noWrap w:val="0"/>
            <w:vAlign w:val="center"/>
          </w:tcPr>
          <w:p w14:paraId="1DF7FB5F">
            <w:pPr>
              <w:widowControl/>
              <w:jc w:val="right"/>
              <w:rPr>
                <w:rFonts w:hint="eastAsia" w:hAnsi="宋体" w:cs="宋体"/>
                <w:color w:val="auto"/>
                <w:sz w:val="24"/>
                <w:szCs w:val="24"/>
              </w:rPr>
            </w:pPr>
          </w:p>
        </w:tc>
        <w:tc>
          <w:tcPr>
            <w:tcW w:w="7290" w:type="dxa"/>
            <w:gridSpan w:val="3"/>
            <w:tcBorders>
              <w:top w:val="single" w:color="CCCCCC" w:sz="4" w:space="0"/>
              <w:left w:val="single" w:color="CCCCCC" w:sz="4" w:space="0"/>
              <w:bottom w:val="single" w:color="CCCCCC" w:sz="4" w:space="0"/>
            </w:tcBorders>
            <w:noWrap w:val="0"/>
            <w:vAlign w:val="center"/>
          </w:tcPr>
          <w:p w14:paraId="653BF766">
            <w:pPr>
              <w:widowControl/>
              <w:jc w:val="left"/>
              <w:textAlignment w:val="center"/>
              <w:rPr>
                <w:rFonts w:hAnsi="宋体" w:cs="宋体"/>
                <w:color w:val="auto"/>
                <w:sz w:val="24"/>
                <w:szCs w:val="24"/>
              </w:rPr>
            </w:pPr>
            <w:r>
              <w:rPr>
                <w:rFonts w:hint="eastAsia" w:hAnsi="宋体" w:cs="宋体"/>
                <w:color w:val="auto"/>
                <w:sz w:val="24"/>
                <w:szCs w:val="24"/>
              </w:rPr>
              <w:t>上海垚攸建筑工程有限公司</w:t>
            </w:r>
          </w:p>
        </w:tc>
      </w:tr>
    </w:tbl>
    <w:p w14:paraId="5D32D1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0B8EC"/>
    <w:multiLevelType w:val="singleLevel"/>
    <w:tmpl w:val="43D0B8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13B19"/>
    <w:rsid w:val="17DB07D7"/>
    <w:rsid w:val="1D5B0D58"/>
    <w:rsid w:val="2EE13B19"/>
    <w:rsid w:val="419E283C"/>
    <w:rsid w:val="42DD1142"/>
    <w:rsid w:val="554F3969"/>
    <w:rsid w:val="7905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864</Words>
  <Characters>933</Characters>
  <Lines>0</Lines>
  <Paragraphs>0</Paragraphs>
  <TotalTime>0</TotalTime>
  <ScaleCrop>false</ScaleCrop>
  <LinksUpToDate>false</LinksUpToDate>
  <CharactersWithSpaces>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2026-06-25T06:02:00Z</dcterms:created>
  <dc:creator>peyo11093</dc:creator>
  <cp:lastModifiedBy>hf</cp:lastModifiedBy>
  <dcterms:modified xsi:type="dcterms:W3CDTF">2026-06-25T08:10:25Z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3BC6DE78CA734868870BAE1F1B34088B_11</vt:lpwstr>
  </property>
  <property fmtid="{D5CDD505-2E9C-101B-9397-08002B2CF9AE}" pid="4" name="KSOTemplateDocerSaveRecord">
    <vt:lpwstr>eyJoZGlkIjoiNDRhNDM4MGM4NDAwOTE3MjEzNjM2YTZlMjE0MzJmNzciLCJ1c2VySWQiOiI0MTQ1OTY5MjcifQ==</vt:lpwstr>
  </property>
</Properties>
</file>